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textAlignment w:val="baseline"/>
        <w:rPr>
          <w:rFonts w:hint="eastAsia" w:ascii="宋体" w:hAnsi="宋体" w:cs="宋体"/>
          <w:sz w:val="24"/>
          <w:szCs w:val="20"/>
        </w:rPr>
      </w:pPr>
      <w:r>
        <w:rPr>
          <w:rFonts w:hint="eastAsia" w:ascii="宋体" w:hAnsi="宋体" w:cs="宋体"/>
          <w:sz w:val="24"/>
          <w:szCs w:val="20"/>
        </w:rPr>
        <w:t>附件1：</w:t>
      </w:r>
    </w:p>
    <w:p>
      <w:pPr>
        <w:spacing w:line="360" w:lineRule="auto"/>
        <w:rPr>
          <w:rFonts w:hint="eastAsia" w:ascii="宋体" w:hAnsi="宋体" w:cs="宋体"/>
          <w:b/>
          <w:sz w:val="56"/>
          <w:szCs w:val="56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sz w:val="52"/>
          <w:szCs w:val="52"/>
          <w:u w:val="single"/>
        </w:rPr>
      </w:pPr>
      <w:r>
        <w:rPr>
          <w:rFonts w:hint="eastAsia" w:ascii="宋体" w:hAnsi="宋体" w:cs="宋体"/>
          <w:b/>
          <w:sz w:val="52"/>
          <w:szCs w:val="52"/>
          <w:u w:val="single"/>
        </w:rPr>
        <w:t>福州市公共资源交易服务中心</w:t>
      </w:r>
    </w:p>
    <w:p>
      <w:pPr>
        <w:spacing w:line="360" w:lineRule="auto"/>
        <w:jc w:val="center"/>
        <w:rPr>
          <w:rFonts w:hint="eastAsia" w:ascii="宋体" w:hAnsi="宋体" w:cs="宋体"/>
          <w:b/>
          <w:sz w:val="52"/>
          <w:szCs w:val="52"/>
        </w:rPr>
      </w:pPr>
      <w:r>
        <w:rPr>
          <w:rFonts w:hint="eastAsia" w:ascii="宋体" w:hAnsi="宋体" w:cs="宋体"/>
          <w:b/>
          <w:sz w:val="52"/>
          <w:szCs w:val="52"/>
          <w:u w:val="single"/>
        </w:rPr>
        <w:t>电子系统漏洞扫描及渗透测试服务</w:t>
      </w:r>
      <w:r>
        <w:rPr>
          <w:rFonts w:hint="eastAsia" w:ascii="宋体" w:hAnsi="宋体" w:cs="宋体"/>
          <w:b/>
          <w:sz w:val="52"/>
          <w:szCs w:val="52"/>
        </w:rPr>
        <w:t>报价文件</w:t>
      </w:r>
    </w:p>
    <w:p>
      <w:pPr>
        <w:spacing w:line="360" w:lineRule="auto"/>
        <w:rPr>
          <w:rFonts w:hint="eastAsia" w:ascii="宋体" w:hAnsi="宋体" w:cs="宋体"/>
          <w:b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b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b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b/>
          <w:sz w:val="28"/>
          <w:szCs w:val="28"/>
        </w:rPr>
      </w:pPr>
    </w:p>
    <w:p>
      <w:pPr>
        <w:spacing w:line="360" w:lineRule="auto"/>
        <w:ind w:firstLine="1400" w:firstLineChars="5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投标人：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</w:t>
      </w:r>
    </w:p>
    <w:p>
      <w:pPr>
        <w:spacing w:line="360" w:lineRule="auto"/>
        <w:ind w:firstLine="1386" w:firstLineChars="495"/>
        <w:rPr>
          <w:rFonts w:hint="eastAsia"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投标代表：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</w:t>
      </w:r>
    </w:p>
    <w:p>
      <w:pPr>
        <w:spacing w:line="360" w:lineRule="auto"/>
        <w:ind w:firstLine="1386" w:firstLineChars="495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sz w:val="28"/>
          <w:szCs w:val="28"/>
        </w:rPr>
        <w:t>日期：      年      月      日</w:t>
      </w:r>
    </w:p>
    <w:p>
      <w:pPr>
        <w:spacing w:line="360" w:lineRule="auto"/>
        <w:jc w:val="left"/>
        <w:textAlignment w:val="baseline"/>
        <w:rPr>
          <w:rFonts w:hint="eastAsia" w:ascii="宋体" w:hAnsi="宋体" w:cs="宋体"/>
          <w:sz w:val="24"/>
          <w:szCs w:val="20"/>
        </w:rPr>
      </w:pPr>
    </w:p>
    <w:p>
      <w:pPr>
        <w:spacing w:after="156" w:afterLines="50" w:line="360" w:lineRule="auto"/>
        <w:jc w:val="center"/>
        <w:textAlignment w:val="baseline"/>
        <w:rPr>
          <w:rFonts w:hint="eastAsia" w:ascii="宋体" w:hAnsi="宋体" w:cs="宋体"/>
          <w:sz w:val="28"/>
          <w:szCs w:val="20"/>
        </w:rPr>
      </w:pPr>
      <w:r>
        <w:rPr>
          <w:rFonts w:hint="eastAsia" w:ascii="宋体" w:hAnsi="宋体" w:cs="宋体"/>
          <w:sz w:val="28"/>
          <w:szCs w:val="20"/>
        </w:rPr>
        <w:br w:type="page"/>
      </w:r>
      <w:r>
        <w:rPr>
          <w:rFonts w:hint="eastAsia" w:ascii="宋体" w:hAnsi="宋体" w:cs="宋体"/>
          <w:sz w:val="28"/>
          <w:szCs w:val="20"/>
        </w:rPr>
        <w:t>目录</w:t>
      </w:r>
    </w:p>
    <w:p>
      <w:pPr>
        <w:pStyle w:val="4"/>
        <w:tabs>
          <w:tab w:val="right" w:leader="dot" w:pos="8296"/>
        </w:tabs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</w:rPr>
        <w:t>1、报价单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（需单位盖章）</w:t>
      </w:r>
    </w:p>
    <w:p>
      <w:pPr>
        <w:pStyle w:val="4"/>
        <w:tabs>
          <w:tab w:val="right" w:leader="dot" w:pos="8296"/>
        </w:tabs>
        <w:spacing w:line="360" w:lineRule="auto"/>
        <w:jc w:val="left"/>
        <w:rPr>
          <w:rFonts w:hint="eastAsia" w:ascii="宋体" w:hAnsi="宋体" w:cs="宋体"/>
          <w:sz w:val="18"/>
          <w:szCs w:val="20"/>
        </w:rPr>
      </w:pPr>
      <w:r>
        <w:rPr>
          <w:rFonts w:hint="eastAsia" w:ascii="宋体" w:hAnsi="宋体" w:cs="宋体"/>
          <w:color w:val="auto"/>
          <w:sz w:val="24"/>
          <w:szCs w:val="24"/>
        </w:rPr>
        <w:t>2、法人营业执照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（需单位盖章）</w:t>
      </w:r>
      <w:r>
        <w:rPr>
          <w:rFonts w:hint="eastAsia" w:ascii="宋体" w:hAnsi="宋体" w:cs="宋体"/>
          <w:sz w:val="18"/>
          <w:szCs w:val="20"/>
        </w:rPr>
        <w:br w:type="page"/>
      </w:r>
    </w:p>
    <w:p>
      <w:pPr>
        <w:pStyle w:val="2"/>
        <w:spacing w:line="360" w:lineRule="auto"/>
        <w:jc w:val="center"/>
        <w:rPr>
          <w:rFonts w:hint="eastAsia" w:ascii="宋体" w:hAnsi="宋体" w:cs="宋体"/>
          <w:sz w:val="36"/>
          <w:szCs w:val="36"/>
        </w:rPr>
      </w:pPr>
      <w:bookmarkStart w:id="0" w:name="_Toc480365595"/>
      <w:r>
        <w:rPr>
          <w:rFonts w:hint="eastAsia" w:ascii="宋体" w:hAnsi="宋体" w:cs="宋体"/>
          <w:sz w:val="36"/>
          <w:szCs w:val="36"/>
        </w:rPr>
        <w:t>报价单</w:t>
      </w:r>
      <w:bookmarkEnd w:id="0"/>
    </w:p>
    <w:p>
      <w:pPr>
        <w:spacing w:line="360" w:lineRule="auto"/>
        <w:jc w:val="center"/>
        <w:rPr>
          <w:rFonts w:hint="eastAsia" w:ascii="宋体" w:hAnsi="宋体" w:cs="宋体"/>
          <w:b/>
          <w:sz w:val="36"/>
          <w:szCs w:val="36"/>
        </w:rPr>
      </w:pPr>
    </w:p>
    <w:p>
      <w:pPr>
        <w:spacing w:line="360" w:lineRule="auto"/>
        <w:rPr>
          <w:rFonts w:hint="eastAsia" w:ascii="宋体" w:hAnsi="宋体" w:cs="宋体"/>
          <w:szCs w:val="20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947"/>
        <w:gridCol w:w="2871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1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Cs w:val="20"/>
              </w:rPr>
            </w:pPr>
            <w:r>
              <w:rPr>
                <w:rFonts w:hint="eastAsia" w:ascii="宋体" w:hAnsi="宋体" w:cs="宋体"/>
                <w:b/>
                <w:szCs w:val="20"/>
              </w:rPr>
              <w:t>项目名称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福州市公共资源交易服务中心电子系统漏洞扫描及渗透测试服务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1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Cs w:val="20"/>
              </w:rPr>
              <w:t>服务名称、品牌、型号、规格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Cs w:val="20"/>
              </w:rPr>
              <w:t>数量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Cs w:val="20"/>
              </w:rPr>
            </w:pPr>
            <w:r>
              <w:rPr>
                <w:rFonts w:hint="eastAsia" w:ascii="宋体" w:hAnsi="宋体" w:cs="宋体"/>
                <w:b/>
                <w:szCs w:val="20"/>
              </w:rPr>
              <w:t>测试报价（元）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Cs w:val="20"/>
              </w:rPr>
            </w:pPr>
            <w:r>
              <w:rPr>
                <w:rFonts w:hint="eastAsia" w:ascii="宋体" w:hAnsi="宋体" w:cs="宋体"/>
                <w:b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21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福州市公共资源交易服务中心电子系统漏洞扫描及渗透测试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服务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1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spacing w:line="360" w:lineRule="auto"/>
              <w:ind w:firstLine="105" w:firstLineChars="50"/>
              <w:rPr>
                <w:rFonts w:hint="eastAsia" w:ascii="宋体" w:hAnsi="宋体" w:cs="宋体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小写：</w:t>
            </w:r>
          </w:p>
          <w:p>
            <w:pPr>
              <w:spacing w:line="360" w:lineRule="auto"/>
              <w:ind w:firstLine="105" w:firstLineChars="50"/>
              <w:rPr>
                <w:rFonts w:hint="eastAsia" w:ascii="宋体" w:hAnsi="宋体" w:cs="宋体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大写：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0"/>
              </w:rPr>
            </w:pPr>
          </w:p>
        </w:tc>
      </w:tr>
    </w:tbl>
    <w:p>
      <w:pPr>
        <w:spacing w:line="360" w:lineRule="auto"/>
        <w:rPr>
          <w:rFonts w:hint="eastAsia" w:ascii="宋体" w:hAnsi="宋体" w:cs="宋体"/>
          <w:szCs w:val="20"/>
        </w:rPr>
      </w:pPr>
    </w:p>
    <w:p>
      <w:pPr>
        <w:tabs>
          <w:tab w:val="left" w:pos="5175"/>
        </w:tabs>
        <w:spacing w:line="360" w:lineRule="auto"/>
        <w:rPr>
          <w:rFonts w:hint="eastAsia" w:ascii="宋体" w:hAnsi="宋体" w:cs="宋体"/>
          <w:szCs w:val="20"/>
        </w:rPr>
      </w:pPr>
      <w:r>
        <w:rPr>
          <w:rFonts w:hint="eastAsia" w:ascii="宋体" w:hAnsi="宋体" w:cs="宋体"/>
          <w:szCs w:val="20"/>
        </w:rPr>
        <w:tab/>
      </w:r>
    </w:p>
    <w:p>
      <w:pPr>
        <w:tabs>
          <w:tab w:val="left" w:pos="5175"/>
        </w:tabs>
        <w:spacing w:line="360" w:lineRule="auto"/>
        <w:rPr>
          <w:rFonts w:hint="eastAsia" w:ascii="宋体" w:hAnsi="宋体" w:cs="宋体"/>
          <w:szCs w:val="20"/>
        </w:rPr>
      </w:pPr>
    </w:p>
    <w:p>
      <w:pPr>
        <w:spacing w:line="360" w:lineRule="auto"/>
        <w:rPr>
          <w:rFonts w:hint="eastAsia" w:ascii="宋体" w:hAnsi="宋体" w:cs="宋体"/>
          <w:szCs w:val="20"/>
        </w:rPr>
      </w:pPr>
    </w:p>
    <w:p>
      <w:pPr>
        <w:spacing w:line="360" w:lineRule="auto"/>
        <w:ind w:firstLine="3480" w:firstLineChars="1450"/>
        <w:rPr>
          <w:rFonts w:hint="eastAsia" w:ascii="宋体" w:hAnsi="宋体" w:cs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</w:rPr>
        <w:t>报价单位：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    </w:t>
      </w:r>
    </w:p>
    <w:p>
      <w:pPr>
        <w:spacing w:line="360" w:lineRule="auto"/>
        <w:ind w:firstLine="3720" w:firstLineChars="1550"/>
        <w:rPr>
          <w:rFonts w:hint="eastAsia" w:ascii="宋体" w:hAnsi="宋体" w:cs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</w:rPr>
        <w:t>联系人：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    </w:t>
      </w:r>
    </w:p>
    <w:p>
      <w:pPr>
        <w:spacing w:line="360" w:lineRule="auto"/>
        <w:ind w:firstLine="3480" w:firstLineChars="1450"/>
        <w:rPr>
          <w:rFonts w:hint="eastAsia" w:ascii="宋体" w:hAnsi="宋体" w:cs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</w:rPr>
        <w:t>联系电话：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    </w:t>
      </w:r>
    </w:p>
    <w:p>
      <w:pPr>
        <w:spacing w:line="360" w:lineRule="auto"/>
        <w:rPr>
          <w:rFonts w:hint="eastAsia" w:ascii="宋体" w:hAnsi="宋体" w:cs="宋体"/>
          <w:sz w:val="18"/>
          <w:szCs w:val="20"/>
        </w:rPr>
      </w:pPr>
    </w:p>
    <w:p>
      <w:pPr>
        <w:spacing w:line="360" w:lineRule="auto"/>
        <w:jc w:val="left"/>
        <w:textAlignment w:val="baseline"/>
        <w:rPr>
          <w:rFonts w:hint="eastAsia" w:ascii="宋体" w:hAnsi="宋体" w:cs="宋体"/>
          <w:sz w:val="24"/>
          <w:szCs w:val="20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E6F72"/>
    <w:rsid w:val="0B3B66A8"/>
    <w:rsid w:val="0BDF31A2"/>
    <w:rsid w:val="0D555CA9"/>
    <w:rsid w:val="15913E07"/>
    <w:rsid w:val="15CF1EF5"/>
    <w:rsid w:val="165E6F72"/>
    <w:rsid w:val="1C0F1919"/>
    <w:rsid w:val="1F5E2E19"/>
    <w:rsid w:val="237E4C96"/>
    <w:rsid w:val="284E68B4"/>
    <w:rsid w:val="28B31F9C"/>
    <w:rsid w:val="3A26586F"/>
    <w:rsid w:val="3C2505A4"/>
    <w:rsid w:val="76B568E5"/>
    <w:rsid w:val="7A29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正文首行缩进（绿盟科技）"/>
    <w:basedOn w:val="9"/>
    <w:qFormat/>
    <w:uiPriority w:val="0"/>
    <w:pPr>
      <w:spacing w:after="50"/>
      <w:ind w:firstLine="200" w:firstLineChars="200"/>
    </w:pPr>
  </w:style>
  <w:style w:type="paragraph" w:customStyle="1" w:styleId="9">
    <w:name w:val="正文（绿盟科技）"/>
    <w:qFormat/>
    <w:uiPriority w:val="0"/>
    <w:pPr>
      <w:spacing w:line="300" w:lineRule="auto"/>
    </w:pPr>
    <w:rPr>
      <w:rFonts w:ascii="Arial" w:hAnsi="Arial" w:eastAsia="宋体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2021-07-30T01:51:00Z</dcterms:created>
  <dc:creator>Administrator</dc:creator>
  <cp:lastModifiedBy>林荣芬</cp:lastModifiedBy>
  <cp:lastPrinted>2021-08-10T08:06:00Z</cp:lastPrinted>
  <dcterms:modified xsi:type="dcterms:W3CDTF">2021-08-20T08:28:41Z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59BFB079E3EE4403B3D6F6A931CEFEFC</vt:lpwstr>
  </property>
</Properties>
</file>